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B3" w:rsidRDefault="00DC50C2">
      <w:pPr>
        <w:pStyle w:val="a5"/>
        <w:framePr w:wrap="around" w:vAnchor="page" w:hAnchor="page" w:x="3310" w:y="4865"/>
        <w:shd w:val="clear" w:color="auto" w:fill="auto"/>
        <w:spacing w:line="220" w:lineRule="exact"/>
      </w:pPr>
      <w:bookmarkStart w:id="0" w:name="_GoBack"/>
      <w:bookmarkEnd w:id="0"/>
      <w:r>
        <w:t>Предложения по поставкам грубых кормов из Тюменской области по состоянию на 13.10.2015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2078"/>
        <w:gridCol w:w="2029"/>
        <w:gridCol w:w="1857"/>
        <w:gridCol w:w="2205"/>
        <w:gridCol w:w="3079"/>
        <w:gridCol w:w="1399"/>
      </w:tblGrid>
      <w:tr w:rsidR="006605B3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after="60" w:line="220" w:lineRule="exact"/>
              <w:jc w:val="center"/>
            </w:pPr>
            <w:r>
              <w:rPr>
                <w:rStyle w:val="11pt0pt"/>
              </w:rPr>
              <w:t>№</w:t>
            </w:r>
          </w:p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before="60" w:line="220" w:lineRule="exact"/>
              <w:jc w:val="center"/>
            </w:pPr>
            <w:proofErr w:type="gramStart"/>
            <w:r>
              <w:rPr>
                <w:rStyle w:val="11pt0pt"/>
              </w:rPr>
              <w:t>п</w:t>
            </w:r>
            <w:proofErr w:type="gramEnd"/>
            <w:r>
              <w:rPr>
                <w:rStyle w:val="11pt0pt"/>
              </w:rPr>
              <w:t>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72" w:lineRule="exact"/>
              <w:jc w:val="center"/>
            </w:pPr>
            <w:r>
              <w:rPr>
                <w:rStyle w:val="11pt0pt"/>
              </w:rPr>
              <w:t>Наименование грубого корма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72" w:lineRule="exact"/>
              <w:jc w:val="both"/>
            </w:pPr>
            <w:r>
              <w:rPr>
                <w:rStyle w:val="11pt0pt"/>
              </w:rPr>
              <w:t>Предлагаемый объем поставки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76" w:lineRule="exact"/>
              <w:jc w:val="center"/>
            </w:pPr>
            <w:r>
              <w:rPr>
                <w:rStyle w:val="11pt0pt"/>
              </w:rPr>
              <w:t>Стоимость за единицу, рублей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72" w:lineRule="exact"/>
              <w:jc w:val="center"/>
            </w:pPr>
            <w:r>
              <w:rPr>
                <w:rStyle w:val="11pt0pt"/>
              </w:rPr>
              <w:t>М естон ахождение (адрес)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Контактное лицо, телефон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20" w:lineRule="exact"/>
              <w:ind w:left="200"/>
            </w:pPr>
            <w:r>
              <w:rPr>
                <w:rStyle w:val="11pt0pt"/>
              </w:rPr>
              <w:t>Доставка</w:t>
            </w:r>
          </w:p>
        </w:tc>
      </w:tr>
      <w:tr w:rsidR="006605B3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85" w:lineRule="exact"/>
              <w:jc w:val="center"/>
            </w:pPr>
            <w:r>
              <w:rPr>
                <w:rStyle w:val="11pt0pt"/>
              </w:rPr>
              <w:t xml:space="preserve">Сено в рулонах </w:t>
            </w:r>
            <w:r>
              <w:rPr>
                <w:rStyle w:val="11pt0pt"/>
              </w:rPr>
              <w:t>по 350 кг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350 тонн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after="60" w:line="220" w:lineRule="exact"/>
              <w:jc w:val="center"/>
            </w:pPr>
            <w:r>
              <w:rPr>
                <w:rStyle w:val="11pt0pt"/>
              </w:rPr>
              <w:t>2300</w:t>
            </w:r>
          </w:p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before="60" w:line="220" w:lineRule="exact"/>
              <w:jc w:val="center"/>
            </w:pPr>
            <w:r>
              <w:rPr>
                <w:rStyle w:val="11pt0pt"/>
              </w:rPr>
              <w:t>рублей/рулон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90" w:lineRule="exact"/>
              <w:jc w:val="center"/>
            </w:pPr>
            <w:r>
              <w:rPr>
                <w:rStyle w:val="11pt0pt"/>
              </w:rPr>
              <w:t>Аромашево,</w:t>
            </w:r>
          </w:p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90" w:lineRule="exact"/>
              <w:jc w:val="center"/>
            </w:pPr>
            <w:r>
              <w:rPr>
                <w:rStyle w:val="11pt0pt"/>
              </w:rPr>
              <w:t>Тюменской</w:t>
            </w:r>
          </w:p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90" w:lineRule="exact"/>
              <w:jc w:val="center"/>
            </w:pPr>
            <w:r>
              <w:rPr>
                <w:rStyle w:val="11pt0pt"/>
              </w:rPr>
              <w:t>области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line="290" w:lineRule="exact"/>
              <w:jc w:val="center"/>
            </w:pPr>
            <w:r>
              <w:rPr>
                <w:rStyle w:val="11pt0pt"/>
              </w:rPr>
              <w:t>Евгений Анатольевич, +79026207799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after="120" w:line="220" w:lineRule="exact"/>
              <w:ind w:left="200"/>
            </w:pPr>
            <w:r>
              <w:rPr>
                <w:rStyle w:val="11pt0pt"/>
              </w:rPr>
              <w:t>Возможна</w:t>
            </w:r>
          </w:p>
          <w:p w:rsidR="006605B3" w:rsidRDefault="00DC50C2">
            <w:pPr>
              <w:pStyle w:val="1"/>
              <w:framePr w:w="13399" w:h="1789" w:wrap="around" w:vAnchor="page" w:hAnchor="page" w:x="1720" w:y="5372"/>
              <w:shd w:val="clear" w:color="auto" w:fill="auto"/>
              <w:spacing w:before="120" w:line="220" w:lineRule="exact"/>
              <w:ind w:left="200"/>
            </w:pPr>
            <w:r>
              <w:rPr>
                <w:rStyle w:val="11pt0pt"/>
              </w:rPr>
              <w:t>доставка</w:t>
            </w:r>
          </w:p>
        </w:tc>
      </w:tr>
    </w:tbl>
    <w:p w:rsidR="006605B3" w:rsidRDefault="006605B3">
      <w:pPr>
        <w:rPr>
          <w:sz w:val="2"/>
          <w:szCs w:val="2"/>
        </w:rPr>
      </w:pPr>
    </w:p>
    <w:sectPr w:rsidR="006605B3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C2" w:rsidRDefault="00DC50C2">
      <w:r>
        <w:separator/>
      </w:r>
    </w:p>
  </w:endnote>
  <w:endnote w:type="continuationSeparator" w:id="0">
    <w:p w:rsidR="00DC50C2" w:rsidRDefault="00DC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C2" w:rsidRDefault="00DC50C2"/>
  </w:footnote>
  <w:footnote w:type="continuationSeparator" w:id="0">
    <w:p w:rsidR="00DC50C2" w:rsidRDefault="00DC50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05B3"/>
    <w:rsid w:val="006605B3"/>
    <w:rsid w:val="00DA318B"/>
    <w:rsid w:val="00D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0pt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0pt">
    <w:name w:val="Основной текст + 11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2015-10-26T12:54:00Z</dcterms:created>
  <dcterms:modified xsi:type="dcterms:W3CDTF">2015-10-26T12:55:00Z</dcterms:modified>
</cp:coreProperties>
</file>